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F3F9" w14:textId="77777777" w:rsidR="00B05261" w:rsidRPr="00EA6CF5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</w:rPr>
      </w:pPr>
      <w:r w:rsidRPr="00EA6CF5">
        <w:rPr>
          <w:rFonts w:ascii="Calibri" w:hAnsi="Calibri" w:cs="Calibri"/>
          <w:b/>
          <w:bCs/>
          <w:sz w:val="24"/>
          <w:szCs w:val="24"/>
        </w:rPr>
        <w:t>RIDER TECHNICZNY</w:t>
      </w:r>
      <w:r w:rsidRPr="00EA6CF5">
        <w:rPr>
          <w:rFonts w:ascii="Calibri" w:hAnsi="Calibri" w:cs="Calibri"/>
          <w:b/>
          <w:bCs/>
          <w:sz w:val="24"/>
          <w:szCs w:val="24"/>
        </w:rPr>
        <w:br/>
      </w:r>
      <w:r w:rsidRPr="00EA6CF5">
        <w:rPr>
          <w:rFonts w:ascii="Calibri" w:hAnsi="Calibri" w:cs="Calibri"/>
          <w:b/>
          <w:bCs/>
          <w:sz w:val="72"/>
          <w:szCs w:val="72"/>
        </w:rPr>
        <w:t>NOWATOR</w:t>
      </w:r>
    </w:p>
    <w:p w14:paraId="2E5A4850" w14:textId="77777777" w:rsidR="00B05261" w:rsidRP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1.</w:t>
      </w:r>
      <w:r w:rsidRPr="00B05261">
        <w:rPr>
          <w:rFonts w:ascii="Calibri" w:hAnsi="Calibri" w:cs="Calibri"/>
          <w:b/>
          <w:bCs/>
          <w:sz w:val="32"/>
          <w:szCs w:val="32"/>
          <w:u w:val="single"/>
        </w:rPr>
        <w:t xml:space="preserve"> SCENA :</w:t>
      </w:r>
    </w:p>
    <w:p w14:paraId="5894E906" w14:textId="77777777" w:rsidR="00B05261" w:rsidRP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  <w:lang w:val="en-US"/>
        </w:rPr>
        <w:t>û</w:t>
      </w:r>
      <w:r w:rsidRPr="00B05261">
        <w:rPr>
          <w:rFonts w:ascii="Calibri" w:hAnsi="Calibri" w:cs="Calibri"/>
        </w:rPr>
        <w:t xml:space="preserve"> zadaszona</w:t>
      </w:r>
    </w:p>
    <w:p w14:paraId="63BC725B" w14:textId="77777777" w:rsidR="00B05261" w:rsidRP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  <w:lang w:val="en-US"/>
        </w:rPr>
        <w:t>û</w:t>
      </w:r>
      <w:r w:rsidRPr="00B05261">
        <w:rPr>
          <w:rFonts w:ascii="Calibri" w:hAnsi="Calibri" w:cs="Calibri"/>
        </w:rPr>
        <w:t xml:space="preserve"> stabilna</w:t>
      </w:r>
    </w:p>
    <w:p w14:paraId="4F7BEB78" w14:textId="77777777" w:rsidR="00B05261" w:rsidRP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  <w:lang w:val="en-US"/>
        </w:rPr>
        <w:t>û</w:t>
      </w:r>
      <w:r w:rsidRPr="00B05261">
        <w:rPr>
          <w:rFonts w:ascii="Calibri" w:hAnsi="Calibri" w:cs="Calibri"/>
        </w:rPr>
        <w:t xml:space="preserve"> sucha</w:t>
      </w:r>
    </w:p>
    <w:p w14:paraId="60052F56" w14:textId="77777777" w:rsidR="00B05261" w:rsidRP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41F5E0CA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2.</w:t>
      </w:r>
      <w:r w:rsidRPr="00B05261">
        <w:rPr>
          <w:rFonts w:ascii="Calibri" w:hAnsi="Calibri" w:cs="Calibri"/>
          <w:b/>
          <w:bCs/>
          <w:sz w:val="32"/>
          <w:szCs w:val="32"/>
          <w:u w:val="single"/>
        </w:rPr>
        <w:t xml:space="preserve"> NAG</w:t>
      </w:r>
      <w:r>
        <w:rPr>
          <w:rFonts w:ascii="Calibri" w:hAnsi="Calibri" w:cs="Calibri"/>
          <w:b/>
          <w:bCs/>
          <w:sz w:val="32"/>
          <w:szCs w:val="32"/>
          <w:u w:val="single"/>
        </w:rPr>
        <w:t>ŁOŚNIENIE:</w:t>
      </w:r>
    </w:p>
    <w:p w14:paraId="10BD8A77" w14:textId="7C5655BC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û</w:t>
      </w:r>
      <w:r w:rsidRPr="00B05261">
        <w:rPr>
          <w:rFonts w:ascii="Calibri" w:hAnsi="Calibri" w:cs="Calibri"/>
        </w:rPr>
        <w:t xml:space="preserve"> Nag</w:t>
      </w:r>
      <w:r>
        <w:rPr>
          <w:rFonts w:ascii="Calibri" w:hAnsi="Calibri" w:cs="Calibri"/>
        </w:rPr>
        <w:t>łośnienie powinno być stosowne do wielkości miejsca, w którym odbywa się koncert (sala,</w:t>
      </w:r>
      <w:r w:rsidR="00EA06D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amfiteatr, plac)</w:t>
      </w:r>
    </w:p>
    <w:p w14:paraId="5275ABFB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Min. 5 kW/ na stronę - plener.</w:t>
      </w:r>
    </w:p>
    <w:p w14:paraId="0753913B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û</w:t>
      </w:r>
      <w:r w:rsidRPr="00B05261">
        <w:rPr>
          <w:rFonts w:ascii="Calibri" w:hAnsi="Calibri" w:cs="Calibri"/>
        </w:rPr>
        <w:t xml:space="preserve"> Podczas koncertu do wspó</w:t>
      </w:r>
      <w:r>
        <w:rPr>
          <w:rFonts w:ascii="Calibri" w:hAnsi="Calibri" w:cs="Calibri"/>
        </w:rPr>
        <w:t>łpracy z zespołem niezbędny jest profesjonalny akustyk</w:t>
      </w:r>
    </w:p>
    <w:p w14:paraId="2BF73E21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47174C95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3. KANAŁY WEJŚCIOWE W MIKSERZE:</w:t>
      </w:r>
    </w:p>
    <w:p w14:paraId="63E1CCBD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a. WOKAL 1 SHURE SM58/SENNHEISER EW 165 G3 (lub podobne)</w:t>
      </w:r>
    </w:p>
    <w:p w14:paraId="68785BFA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b. WOKAL 2 SHURE SM58/SENNHEISER EW 165 G3 (lub podobne)</w:t>
      </w:r>
    </w:p>
    <w:p w14:paraId="6C6D868B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c. WOKAL 3 SHURE SM58/SENNHEISER EW 165 G3 (lub podobne)</w:t>
      </w:r>
    </w:p>
    <w:p w14:paraId="40CF84F2" w14:textId="77777777" w:rsidR="00B05261" w:rsidRP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B05261">
        <w:rPr>
          <w:rFonts w:ascii="Calibri" w:hAnsi="Calibri" w:cs="Calibri"/>
          <w:lang w:val="en-US"/>
        </w:rPr>
        <w:t>d. SAMPLER L XLR</w:t>
      </w:r>
    </w:p>
    <w:p w14:paraId="742C1AE4" w14:textId="77777777" w:rsidR="00B05261" w:rsidRP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B05261">
        <w:rPr>
          <w:rFonts w:ascii="Calibri" w:hAnsi="Calibri" w:cs="Calibri"/>
          <w:lang w:val="en-US"/>
        </w:rPr>
        <w:t>e. SAMPLER P XLR</w:t>
      </w:r>
    </w:p>
    <w:p w14:paraId="5B109B02" w14:textId="77777777" w:rsidR="00B05261" w:rsidRP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27177112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4. MONITORY ODSŁUCHOWE:</w:t>
      </w:r>
    </w:p>
    <w:p w14:paraId="4959951B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û</w:t>
      </w:r>
      <w:r w:rsidRPr="00B05261">
        <w:rPr>
          <w:rFonts w:ascii="Calibri" w:hAnsi="Calibri" w:cs="Calibri"/>
        </w:rPr>
        <w:t xml:space="preserve"> 1 tor ods</w:t>
      </w:r>
      <w:r>
        <w:rPr>
          <w:rFonts w:ascii="Calibri" w:hAnsi="Calibri" w:cs="Calibri"/>
        </w:rPr>
        <w:t>łuchowy wokalista min. - 2 x 500 W</w:t>
      </w:r>
    </w:p>
    <w:p w14:paraId="0CBA1749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û</w:t>
      </w:r>
      <w:r w:rsidRPr="00B05261">
        <w:rPr>
          <w:rFonts w:ascii="Calibri" w:hAnsi="Calibri" w:cs="Calibri"/>
        </w:rPr>
        <w:t xml:space="preserve"> 2 tor ods</w:t>
      </w:r>
      <w:r>
        <w:rPr>
          <w:rFonts w:ascii="Calibri" w:hAnsi="Calibri" w:cs="Calibri"/>
        </w:rPr>
        <w:t>łuchowy wokalistka min. - 2 x 500 W</w:t>
      </w:r>
    </w:p>
    <w:p w14:paraId="5A1C0344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7FB626EF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5. OŚWIETLENIE:</w:t>
      </w:r>
    </w:p>
    <w:p w14:paraId="0A0099DC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</w:rPr>
        <w:lastRenderedPageBreak/>
        <w:t>û</w:t>
      </w:r>
      <w:r w:rsidRPr="00B05261">
        <w:rPr>
          <w:rFonts w:ascii="Calibri" w:hAnsi="Calibri" w:cs="Calibri"/>
        </w:rPr>
        <w:t xml:space="preserve"> Powinno by</w:t>
      </w:r>
      <w:r>
        <w:rPr>
          <w:rFonts w:ascii="Calibri" w:hAnsi="Calibri" w:cs="Calibri"/>
        </w:rPr>
        <w:t>ś dostosowane do wielkości, specyfiki, miejsca koncertu i sceny oraz zapewnić pokrycie światłem całej sceny.</w:t>
      </w:r>
    </w:p>
    <w:p w14:paraId="541B4A4A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û</w:t>
      </w:r>
      <w:r w:rsidRPr="00B05261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 xml:space="preserve">świetlenie powinien obsługiwać </w:t>
      </w:r>
      <w:proofErr w:type="spellStart"/>
      <w:r>
        <w:rPr>
          <w:rFonts w:ascii="Calibri" w:hAnsi="Calibri" w:cs="Calibri"/>
        </w:rPr>
        <w:t>light</w:t>
      </w:r>
      <w:proofErr w:type="spellEnd"/>
      <w:r>
        <w:rPr>
          <w:rFonts w:ascii="Calibri" w:hAnsi="Calibri" w:cs="Calibri"/>
        </w:rPr>
        <w:t xml:space="preserve"> DJ</w:t>
      </w:r>
    </w:p>
    <w:p w14:paraId="35FDC9A8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642E0487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6. GARDEROBA:</w:t>
      </w:r>
    </w:p>
    <w:p w14:paraId="5470885B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û</w:t>
      </w:r>
      <w:r w:rsidRPr="00B05261">
        <w:rPr>
          <w:rFonts w:ascii="Calibri" w:hAnsi="Calibri" w:cs="Calibri"/>
        </w:rPr>
        <w:t xml:space="preserve"> Pomieszczenie wyposa</w:t>
      </w:r>
      <w:r>
        <w:rPr>
          <w:rFonts w:ascii="Calibri" w:hAnsi="Calibri" w:cs="Calibri"/>
        </w:rPr>
        <w:t>żone w lustro, stolik, min. 5 krzeseł, wieszak.</w:t>
      </w:r>
    </w:p>
    <w:p w14:paraId="7C2BF8AD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û</w:t>
      </w:r>
      <w:r w:rsidRPr="00B05261">
        <w:rPr>
          <w:rFonts w:ascii="Calibri" w:hAnsi="Calibri" w:cs="Calibri"/>
        </w:rPr>
        <w:t xml:space="preserve"> Posiada dost</w:t>
      </w:r>
      <w:r>
        <w:rPr>
          <w:rFonts w:ascii="Calibri" w:hAnsi="Calibri" w:cs="Calibri"/>
        </w:rPr>
        <w:t>ęp do zasilania 230 V</w:t>
      </w:r>
    </w:p>
    <w:p w14:paraId="3DEFFB16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û</w:t>
      </w:r>
      <w:r w:rsidRPr="00B05261">
        <w:rPr>
          <w:rFonts w:ascii="Calibri" w:hAnsi="Calibri" w:cs="Calibri"/>
        </w:rPr>
        <w:t xml:space="preserve"> Do garderoby nie maj</w:t>
      </w:r>
      <w:r>
        <w:rPr>
          <w:rFonts w:ascii="Calibri" w:hAnsi="Calibri" w:cs="Calibri"/>
        </w:rPr>
        <w:t>ą wstępu osoby spoza ekipy zespołu.</w:t>
      </w:r>
    </w:p>
    <w:p w14:paraId="3A8046BF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û</w:t>
      </w:r>
      <w:r w:rsidRPr="00B05261">
        <w:rPr>
          <w:rFonts w:ascii="Calibri" w:hAnsi="Calibri" w:cs="Calibri"/>
        </w:rPr>
        <w:t xml:space="preserve"> W pobli</w:t>
      </w:r>
      <w:r>
        <w:rPr>
          <w:rFonts w:ascii="Calibri" w:hAnsi="Calibri" w:cs="Calibri"/>
        </w:rPr>
        <w:t>żu garderoby musi być dostęp do toalety</w:t>
      </w:r>
    </w:p>
    <w:p w14:paraId="6626D95D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7B6DA5AA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7. DOJAZD POD SCENĘ:</w:t>
      </w:r>
    </w:p>
    <w:p w14:paraId="387965A4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x Scena i zabudowa dookoła (namioty itp.) muszą być usytuowane w ten sposób, aby był możliwy swobodny dojazd samochodem pod samą scenę.</w:t>
      </w:r>
    </w:p>
    <w:p w14:paraId="243D1A39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5723C7C9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8. CATERING:</w:t>
      </w:r>
    </w:p>
    <w:p w14:paraId="12B44403" w14:textId="77777777" w:rsidR="00B05261" w:rsidRP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û</w:t>
      </w:r>
      <w:r w:rsidRPr="00B05261">
        <w:rPr>
          <w:rFonts w:ascii="Calibri" w:hAnsi="Calibri" w:cs="Calibri"/>
        </w:rPr>
        <w:t xml:space="preserve"> 10 x 0.5l wody mineralnej niegazowanej,</w:t>
      </w:r>
    </w:p>
    <w:p w14:paraId="28A1E056" w14:textId="77777777" w:rsidR="00B05261" w:rsidRP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  <w:lang w:val="en-US"/>
        </w:rPr>
        <w:t>û</w:t>
      </w:r>
      <w:r w:rsidRPr="00B05261">
        <w:rPr>
          <w:rFonts w:ascii="Calibri" w:hAnsi="Calibri" w:cs="Calibri"/>
        </w:rPr>
        <w:t xml:space="preserve"> kawa, herbata, mleko, cukier</w:t>
      </w:r>
    </w:p>
    <w:p w14:paraId="65281463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  <w:lang w:val="en-US"/>
        </w:rPr>
        <w:t>û</w:t>
      </w:r>
      <w:r w:rsidRPr="00B05261">
        <w:rPr>
          <w:rFonts w:ascii="Calibri" w:hAnsi="Calibri" w:cs="Calibri"/>
        </w:rPr>
        <w:t xml:space="preserve"> przek</w:t>
      </w:r>
      <w:r>
        <w:rPr>
          <w:rFonts w:ascii="Calibri" w:hAnsi="Calibri" w:cs="Calibri"/>
        </w:rPr>
        <w:t>ąski w postaci: owoce, kanapki, ciasto</w:t>
      </w:r>
    </w:p>
    <w:p w14:paraId="4DA30F4D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û</w:t>
      </w:r>
      <w:r w:rsidRPr="00B05261">
        <w:rPr>
          <w:rFonts w:ascii="Calibri" w:hAnsi="Calibri" w:cs="Calibri"/>
        </w:rPr>
        <w:t xml:space="preserve"> Prosimy o zapewnienie ciep</w:t>
      </w:r>
      <w:r>
        <w:rPr>
          <w:rFonts w:ascii="Calibri" w:hAnsi="Calibri" w:cs="Calibri"/>
        </w:rPr>
        <w:t>łych posiłków dla zespołu przed lub po koncercie</w:t>
      </w:r>
    </w:p>
    <w:p w14:paraId="038EE80D" w14:textId="77777777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C68DD7E" w14:textId="77777777" w:rsidR="00B05261" w:rsidRP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B05261">
        <w:rPr>
          <w:rFonts w:ascii="Calibri" w:hAnsi="Calibri" w:cs="Calibri"/>
        </w:rPr>
        <w:t xml:space="preserve">Prosimy o zapoznanie się z </w:t>
      </w:r>
      <w:proofErr w:type="spellStart"/>
      <w:r w:rsidRPr="00B05261">
        <w:rPr>
          <w:rFonts w:ascii="Calibri" w:hAnsi="Calibri" w:cs="Calibri"/>
        </w:rPr>
        <w:t>riderem</w:t>
      </w:r>
      <w:proofErr w:type="spellEnd"/>
      <w:r w:rsidRPr="00B05261">
        <w:rPr>
          <w:rFonts w:ascii="Calibri" w:hAnsi="Calibri" w:cs="Calibri"/>
        </w:rPr>
        <w:t xml:space="preserve"> technicznym, który jest integralną częścią umowy.</w:t>
      </w:r>
    </w:p>
    <w:p w14:paraId="7E05E909" w14:textId="77777777" w:rsidR="00B05261" w:rsidRP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B05261">
        <w:rPr>
          <w:rFonts w:ascii="Calibri" w:hAnsi="Calibri" w:cs="Calibri"/>
        </w:rPr>
        <w:t>Wszelkie zmiany wymagają konsultacji.</w:t>
      </w:r>
    </w:p>
    <w:p w14:paraId="43C9FC4D" w14:textId="77777777" w:rsidR="00B05261" w:rsidRP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B05261">
        <w:rPr>
          <w:rFonts w:ascii="Calibri" w:hAnsi="Calibri" w:cs="Calibri"/>
        </w:rPr>
        <w:t>W sprawie jakichkolwiek pytań proszę o kontakt:</w:t>
      </w:r>
    </w:p>
    <w:p w14:paraId="36E0DD88" w14:textId="2A1CC7B1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PAWEŁ LIPSKI</w:t>
      </w:r>
    </w:p>
    <w:p w14:paraId="14550D1B" w14:textId="7582F641" w:rsidR="00B05261" w:rsidRDefault="00B05261" w:rsidP="00B052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</w:rPr>
        <w:t>607112450</w:t>
      </w:r>
    </w:p>
    <w:p w14:paraId="70A3FF61" w14:textId="77777777" w:rsidR="00EE0F39" w:rsidRDefault="00EA06DF"/>
    <w:sectPr w:rsidR="00EE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C8"/>
    <w:rsid w:val="007B5CA3"/>
    <w:rsid w:val="00884AC8"/>
    <w:rsid w:val="00B05261"/>
    <w:rsid w:val="00EA06DF"/>
    <w:rsid w:val="00EA4FB8"/>
    <w:rsid w:val="00EA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B5EB"/>
  <w15:chartTrackingRefBased/>
  <w15:docId w15:val="{006854AE-AEDE-41FB-93AC-0B981216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261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Nowi</dc:creator>
  <cp:keywords/>
  <dc:description/>
  <cp:lastModifiedBy>Paweł Nowi</cp:lastModifiedBy>
  <cp:revision>4</cp:revision>
  <dcterms:created xsi:type="dcterms:W3CDTF">2022-01-10T13:41:00Z</dcterms:created>
  <dcterms:modified xsi:type="dcterms:W3CDTF">2022-01-10T13:43:00Z</dcterms:modified>
</cp:coreProperties>
</file>